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D8" w:rsidRDefault="001033D8" w:rsidP="001033D8">
      <w:pPr>
        <w:pStyle w:val="Tytu"/>
        <w:rPr>
          <w:b/>
          <w:i/>
          <w:sz w:val="32"/>
        </w:rPr>
      </w:pPr>
      <w:r>
        <w:rPr>
          <w:b/>
          <w:i/>
          <w:sz w:val="32"/>
        </w:rPr>
        <w:t>REGULAMIN</w:t>
      </w:r>
    </w:p>
    <w:p w:rsidR="001033D8" w:rsidRDefault="001033D8" w:rsidP="001033D8">
      <w:pPr>
        <w:pStyle w:val="Podtytu"/>
        <w:rPr>
          <w:sz w:val="32"/>
        </w:rPr>
      </w:pPr>
      <w:r>
        <w:rPr>
          <w:sz w:val="32"/>
        </w:rPr>
        <w:t>KORZYSTANIA  Z  SALI  SPORTOWEJ</w:t>
      </w:r>
    </w:p>
    <w:p w:rsidR="001033D8" w:rsidRDefault="001033D8" w:rsidP="001033D8">
      <w:pPr>
        <w:pStyle w:val="Podtytu"/>
        <w:rPr>
          <w:szCs w:val="28"/>
        </w:rPr>
      </w:pPr>
      <w:r>
        <w:rPr>
          <w:szCs w:val="28"/>
        </w:rPr>
        <w:t>PRZY   UL. BŁ. JOLENTY  5</w:t>
      </w:r>
    </w:p>
    <w:p w:rsidR="001033D8" w:rsidRDefault="001033D8" w:rsidP="001033D8">
      <w:pPr>
        <w:pStyle w:val="Podtytu"/>
        <w:jc w:val="both"/>
        <w:rPr>
          <w:sz w:val="32"/>
        </w:rPr>
      </w:pP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Gestorem hali jest Gnieźnieński Ośrodek Sportu i Rekreacji, zwany Wynajmującym. 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Hala sportowa może być wykorzystywana na organizację imprez sportowych, rekreacyjnych i kulturalnych przy zachowaniu następujących zasad: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wejście na halę wyłącznie w obuwiu sportowym, nie służącym do użytku codziennego (zakładanym w szatni),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kibice lub widzowie poruszają się po traktach przygotowanych przez obsługę hali,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zaplecza sanitarne służące zawodnikom winny być pozostawione            w takim samym stanie jak zostały przekazane,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zaplecza sanitarne ogólnodostępne utrzymuje w czystości obsługa hali,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na terenie całego obiektu obowiązuje całkowity zakaz palenia tytoniu,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proofErr w:type="spellStart"/>
      <w:r>
        <w:rPr>
          <w:b w:val="0"/>
          <w:i w:val="0"/>
          <w:sz w:val="26"/>
        </w:rPr>
        <w:t>GOSiR</w:t>
      </w:r>
      <w:proofErr w:type="spellEnd"/>
      <w:r>
        <w:rPr>
          <w:b w:val="0"/>
          <w:i w:val="0"/>
          <w:sz w:val="26"/>
        </w:rPr>
        <w:t xml:space="preserve"> nie ponosi odpowiedzialności za wypadki powstałe w trakcie wynajmu hali, o ile nie jest głównym organizatorem imprezy,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za szkody wyrządzone w trakcie trwania wynajmu odpowiedzialność materialną ponosi Najemca, 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obsługa hali ma prawo interweniowania w przypadku nie zachowania warunków bezpieczeństwa oraz zasad określonych w niniejszym regulaminie  przez Wynajmującego – do przerwania imprezy włącznie,           a w przypadku dewastacji, burd lub niestosownego zachowania – wezwania sił porządkowych,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podstawą do wynajmu hali jest zlecenie organizacji imprezy, umowa najmu lub wniesienie opłaty wg obowiązującego cennika,</w:t>
      </w:r>
    </w:p>
    <w:p w:rsidR="001033D8" w:rsidRDefault="001033D8" w:rsidP="001033D8">
      <w:pPr>
        <w:pStyle w:val="Podtytu"/>
        <w:numPr>
          <w:ilvl w:val="0"/>
          <w:numId w:val="2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za stan techniczny hali oraz przygotowanie do imprezy odpowiedzialna jest obsługa hali.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Zabrania się podnajmu hali bez wiedzy i zgody dyrektora </w:t>
      </w:r>
      <w:proofErr w:type="spellStart"/>
      <w:r>
        <w:rPr>
          <w:b w:val="0"/>
          <w:i w:val="0"/>
          <w:sz w:val="26"/>
        </w:rPr>
        <w:t>GOSiR</w:t>
      </w:r>
      <w:proofErr w:type="spellEnd"/>
      <w:r>
        <w:rPr>
          <w:b w:val="0"/>
          <w:i w:val="0"/>
          <w:sz w:val="26"/>
        </w:rPr>
        <w:t xml:space="preserve">                      lub kierownika obiektu.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Zabrania się umieszczania reklam bez wiedzy i zgody dyrektora </w:t>
      </w:r>
      <w:proofErr w:type="spellStart"/>
      <w:r>
        <w:rPr>
          <w:b w:val="0"/>
          <w:i w:val="0"/>
          <w:sz w:val="26"/>
        </w:rPr>
        <w:t>GOSiR</w:t>
      </w:r>
      <w:proofErr w:type="spellEnd"/>
      <w:r>
        <w:rPr>
          <w:b w:val="0"/>
          <w:i w:val="0"/>
          <w:sz w:val="26"/>
        </w:rPr>
        <w:t xml:space="preserve">                 lub kierownika obiektu oraz wniesienia należnych opłat do kasy zakładu.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W przypadku imprez z udziałem kibiców odpowiedzialnym za zabezpieczenie jest organizator.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Wszelkie zastrzeżenia dotyczące funkcjonowania hali należy zgłaszać            w siedzibie </w:t>
      </w:r>
      <w:proofErr w:type="spellStart"/>
      <w:r>
        <w:rPr>
          <w:b w:val="0"/>
          <w:i w:val="0"/>
          <w:sz w:val="26"/>
        </w:rPr>
        <w:t>GOSiR</w:t>
      </w:r>
      <w:proofErr w:type="spellEnd"/>
      <w:r>
        <w:rPr>
          <w:b w:val="0"/>
          <w:i w:val="0"/>
          <w:sz w:val="26"/>
        </w:rPr>
        <w:t xml:space="preserve"> przy ul. </w:t>
      </w:r>
      <w:proofErr w:type="spellStart"/>
      <w:r>
        <w:rPr>
          <w:b w:val="0"/>
          <w:i w:val="0"/>
          <w:sz w:val="26"/>
        </w:rPr>
        <w:t>Jolenty</w:t>
      </w:r>
      <w:proofErr w:type="spellEnd"/>
      <w:r>
        <w:rPr>
          <w:b w:val="0"/>
          <w:i w:val="0"/>
          <w:sz w:val="26"/>
        </w:rPr>
        <w:t xml:space="preserve"> 5 lub telefonicznie pod nr (061) 424-86-00.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Grupy ćwiczące mogą być wpuszczone na halę tylko z kierownikiem grupy, instruktorem, trenerem lub inną osobą wskazana przez Najemcę.</w:t>
      </w:r>
    </w:p>
    <w:p w:rsid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proofErr w:type="spellStart"/>
      <w:r>
        <w:rPr>
          <w:b w:val="0"/>
          <w:i w:val="0"/>
          <w:sz w:val="26"/>
        </w:rPr>
        <w:t>GOSiR</w:t>
      </w:r>
      <w:proofErr w:type="spellEnd"/>
      <w:r>
        <w:rPr>
          <w:b w:val="0"/>
          <w:i w:val="0"/>
          <w:sz w:val="26"/>
        </w:rPr>
        <w:t xml:space="preserve"> nie ponosi odpowiedzialności za przedmioty pozostawione w szatni. </w:t>
      </w:r>
    </w:p>
    <w:p w:rsidR="00A95C0E" w:rsidRPr="001033D8" w:rsidRDefault="001033D8" w:rsidP="001033D8">
      <w:pPr>
        <w:pStyle w:val="Podtytu"/>
        <w:numPr>
          <w:ilvl w:val="0"/>
          <w:numId w:val="1"/>
        </w:numPr>
        <w:jc w:val="both"/>
        <w:rPr>
          <w:b w:val="0"/>
          <w:i w:val="0"/>
          <w:sz w:val="26"/>
        </w:rPr>
      </w:pPr>
      <w:r>
        <w:rPr>
          <w:b w:val="0"/>
          <w:i w:val="0"/>
          <w:sz w:val="26"/>
        </w:rPr>
        <w:t>Klucze przed wejściem do szatni odbiera trener, kierownik grupy lub instruktor. Po zajęciach w/w zdają klucze pracownikom hali po uprzednim sprawdzeniu stanu technicznego szatni.</w:t>
      </w:r>
      <w:bookmarkStart w:id="0" w:name="_GoBack"/>
      <w:bookmarkEnd w:id="0"/>
    </w:p>
    <w:sectPr w:rsidR="00A95C0E" w:rsidRPr="0010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6F7"/>
    <w:multiLevelType w:val="singleLevel"/>
    <w:tmpl w:val="A906CD1A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565372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FE"/>
    <w:rsid w:val="001033D8"/>
    <w:rsid w:val="005836FE"/>
    <w:rsid w:val="00A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BF4A"/>
  <w15:chartTrackingRefBased/>
  <w15:docId w15:val="{7961A682-DA36-44AD-98F9-786EDC08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33D8"/>
    <w:pPr>
      <w:jc w:val="center"/>
    </w:pPr>
    <w:rPr>
      <w:rFonts w:ascii="Tahoma" w:hAnsi="Tahoma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033D8"/>
    <w:rPr>
      <w:rFonts w:ascii="Tahoma" w:eastAsia="Times New Roman" w:hAnsi="Tahoma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033D8"/>
    <w:pPr>
      <w:jc w:val="center"/>
    </w:pPr>
    <w:rPr>
      <w:rFonts w:ascii="Tahoma" w:hAnsi="Tahoma"/>
      <w:b/>
      <w:i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1033D8"/>
    <w:rPr>
      <w:rFonts w:ascii="Tahoma" w:eastAsia="Times New Roman" w:hAnsi="Tahoma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Majchrzak</dc:creator>
  <cp:keywords/>
  <dc:description/>
  <cp:lastModifiedBy>Marlena Majchrzak</cp:lastModifiedBy>
  <cp:revision>3</cp:revision>
  <dcterms:created xsi:type="dcterms:W3CDTF">2025-09-19T10:43:00Z</dcterms:created>
  <dcterms:modified xsi:type="dcterms:W3CDTF">2025-09-19T10:43:00Z</dcterms:modified>
</cp:coreProperties>
</file>